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44" w:rsidRPr="00F15C56" w:rsidRDefault="00556844" w:rsidP="00556844">
      <w:pPr>
        <w:ind w:left="1440"/>
        <w:rPr>
          <w:rFonts w:cs="Arial"/>
          <w:sz w:val="24"/>
          <w:szCs w:val="24"/>
        </w:rPr>
      </w:pPr>
      <w:r w:rsidRPr="00F15C56">
        <w:rPr>
          <w:rFonts w:cs="Arial"/>
          <w:sz w:val="24"/>
          <w:szCs w:val="24"/>
        </w:rPr>
        <w:t xml:space="preserve">                                               </w:t>
      </w:r>
      <w:r w:rsidR="002F1CF0">
        <w:rPr>
          <w:rFonts w:cs="Arial"/>
          <w:sz w:val="24"/>
          <w:szCs w:val="24"/>
        </w:rPr>
        <w:tab/>
      </w:r>
      <w:r w:rsidRPr="00F15C56">
        <w:rPr>
          <w:rFonts w:cs="Arial"/>
          <w:sz w:val="24"/>
          <w:szCs w:val="24"/>
        </w:rPr>
        <w:t xml:space="preserve"> </w:t>
      </w:r>
      <w:r w:rsidRPr="00F15C56">
        <w:rPr>
          <w:rFonts w:cs="Arial"/>
          <w:noProof/>
          <w:sz w:val="24"/>
          <w:szCs w:val="24"/>
          <w:lang w:eastAsia="hr-HR"/>
        </w:rPr>
        <w:drawing>
          <wp:inline distT="0" distB="0" distL="0" distR="0" wp14:anchorId="0EFCE559" wp14:editId="16F73411">
            <wp:extent cx="435685" cy="576000"/>
            <wp:effectExtent l="0" t="0" r="2540" b="0"/>
            <wp:docPr id="5" name="Slika 5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5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44" w:rsidRPr="0049220C" w:rsidRDefault="00556844" w:rsidP="002D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REPUBLIKA HRVATSKA</w:t>
      </w:r>
    </w:p>
    <w:p w:rsidR="00556844" w:rsidRPr="0049220C" w:rsidRDefault="00556844" w:rsidP="002D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MINISTARSTVO UNUTARNJIH POSLOVA</w:t>
      </w:r>
    </w:p>
    <w:p w:rsidR="00556844" w:rsidRPr="0049220C" w:rsidRDefault="00556844" w:rsidP="002D11D4">
      <w:pPr>
        <w:spacing w:line="240" w:lineRule="auto"/>
        <w:ind w:left="707" w:hanging="565"/>
        <w:jc w:val="center"/>
        <w:rPr>
          <w:rFonts w:ascii="Arial" w:hAnsi="Arial" w:cs="Arial"/>
          <w:b/>
          <w:sz w:val="24"/>
          <w:szCs w:val="24"/>
        </w:rPr>
      </w:pPr>
      <w:r w:rsidRPr="0049220C">
        <w:rPr>
          <w:rFonts w:ascii="Arial" w:hAnsi="Arial" w:cs="Arial"/>
          <w:b/>
          <w:sz w:val="24"/>
          <w:szCs w:val="24"/>
        </w:rPr>
        <w:t>POLICIJSKA UPRAVA PRIMORSKO-GORANSKA</w:t>
      </w:r>
    </w:p>
    <w:p w:rsidR="002D11D4" w:rsidRDefault="002D11D4" w:rsidP="002F1C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4272" w:rsidRDefault="002F1CF0" w:rsidP="002F1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Povjerenstvo za odabir kandidata za slobodno radno mjesto rukovodećeg policijskog službenika/</w:t>
      </w:r>
      <w:proofErr w:type="spellStart"/>
      <w:r w:rsidRPr="002F1CF0">
        <w:rPr>
          <w:rFonts w:ascii="Arial" w:hAnsi="Arial" w:cs="Arial"/>
          <w:sz w:val="24"/>
          <w:szCs w:val="24"/>
        </w:rPr>
        <w:t>ce</w:t>
      </w:r>
      <w:proofErr w:type="spellEnd"/>
      <w:r w:rsidRPr="002F1CF0">
        <w:rPr>
          <w:rFonts w:ascii="Arial" w:hAnsi="Arial" w:cs="Arial"/>
          <w:sz w:val="24"/>
          <w:szCs w:val="24"/>
        </w:rPr>
        <w:t xml:space="preserve"> – načelnika/</w:t>
      </w:r>
      <w:proofErr w:type="spellStart"/>
      <w:r w:rsidRPr="002F1CF0">
        <w:rPr>
          <w:rFonts w:ascii="Arial" w:hAnsi="Arial" w:cs="Arial"/>
          <w:sz w:val="24"/>
          <w:szCs w:val="24"/>
        </w:rPr>
        <w:t>ce</w:t>
      </w:r>
      <w:proofErr w:type="spellEnd"/>
      <w:r w:rsidRPr="002F1CF0">
        <w:rPr>
          <w:rFonts w:ascii="Arial" w:hAnsi="Arial" w:cs="Arial"/>
          <w:sz w:val="24"/>
          <w:szCs w:val="24"/>
        </w:rPr>
        <w:t xml:space="preserve"> policijske postaje u Ministarstvu unutarnjih poslova, Policijskoj upravi primorsko-goranskoj objavljuje        </w:t>
      </w:r>
    </w:p>
    <w:p w:rsidR="002F1CF0" w:rsidRPr="002F1CF0" w:rsidRDefault="002F1CF0" w:rsidP="002F1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56844" w:rsidRDefault="00556844" w:rsidP="00556844">
      <w:pPr>
        <w:ind w:firstLine="709"/>
        <w:rPr>
          <w:rFonts w:ascii="Arial" w:hAnsi="Arial" w:cs="Arial"/>
          <w:b/>
          <w:sz w:val="24"/>
          <w:szCs w:val="24"/>
        </w:rPr>
      </w:pPr>
      <w:r w:rsidRPr="002F1CF0">
        <w:rPr>
          <w:rFonts w:ascii="Arial" w:hAnsi="Arial" w:cs="Arial"/>
          <w:b/>
          <w:sz w:val="24"/>
          <w:szCs w:val="24"/>
        </w:rPr>
        <w:t xml:space="preserve">                        POZIV </w:t>
      </w:r>
      <w:r w:rsidR="00CD71D4" w:rsidRPr="002F1CF0">
        <w:rPr>
          <w:rFonts w:ascii="Arial" w:hAnsi="Arial" w:cs="Arial"/>
          <w:b/>
          <w:sz w:val="24"/>
          <w:szCs w:val="24"/>
        </w:rPr>
        <w:t>ZA</w:t>
      </w:r>
      <w:r w:rsidRPr="002F1CF0">
        <w:rPr>
          <w:rFonts w:ascii="Arial" w:hAnsi="Arial" w:cs="Arial"/>
          <w:b/>
          <w:sz w:val="24"/>
          <w:szCs w:val="24"/>
        </w:rPr>
        <w:t xml:space="preserve"> TES</w:t>
      </w:r>
      <w:r w:rsidR="00CD71D4" w:rsidRPr="002F1CF0">
        <w:rPr>
          <w:rFonts w:ascii="Arial" w:hAnsi="Arial" w:cs="Arial"/>
          <w:b/>
          <w:sz w:val="24"/>
          <w:szCs w:val="24"/>
        </w:rPr>
        <w:t>T</w:t>
      </w:r>
      <w:r w:rsidRPr="002F1CF0">
        <w:rPr>
          <w:rFonts w:ascii="Arial" w:hAnsi="Arial" w:cs="Arial"/>
          <w:b/>
          <w:sz w:val="24"/>
          <w:szCs w:val="24"/>
        </w:rPr>
        <w:t>IRANJE</w:t>
      </w:r>
      <w:r w:rsidR="001150B7">
        <w:rPr>
          <w:rFonts w:ascii="Arial" w:hAnsi="Arial" w:cs="Arial"/>
          <w:b/>
          <w:sz w:val="24"/>
          <w:szCs w:val="24"/>
        </w:rPr>
        <w:t xml:space="preserve"> I RAZGOVOR</w:t>
      </w:r>
    </w:p>
    <w:p w:rsidR="00214272" w:rsidRPr="002F1CF0" w:rsidRDefault="00214272" w:rsidP="00556844">
      <w:pPr>
        <w:ind w:firstLine="709"/>
        <w:rPr>
          <w:rFonts w:ascii="Arial" w:hAnsi="Arial" w:cs="Arial"/>
          <w:b/>
          <w:sz w:val="24"/>
          <w:szCs w:val="24"/>
        </w:rPr>
      </w:pPr>
    </w:p>
    <w:p w:rsidR="000C72BB" w:rsidRPr="002F1CF0" w:rsidRDefault="00556844" w:rsidP="000C72BB">
      <w:pPr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kandidat</w:t>
      </w:r>
      <w:r w:rsidR="000C72BB" w:rsidRPr="002F1CF0">
        <w:rPr>
          <w:rFonts w:ascii="Arial" w:hAnsi="Arial" w:cs="Arial"/>
          <w:sz w:val="24"/>
          <w:szCs w:val="24"/>
        </w:rPr>
        <w:t>ima</w:t>
      </w:r>
      <w:r w:rsidRPr="002F1CF0">
        <w:rPr>
          <w:rFonts w:ascii="Arial" w:hAnsi="Arial" w:cs="Arial"/>
          <w:sz w:val="24"/>
          <w:szCs w:val="24"/>
        </w:rPr>
        <w:t xml:space="preserve"> koji</w:t>
      </w:r>
      <w:r w:rsidRPr="002F1CF0">
        <w:rPr>
          <w:rFonts w:ascii="Arial" w:hAnsi="Arial" w:cs="Arial"/>
          <w:color w:val="0070C0"/>
          <w:sz w:val="24"/>
          <w:szCs w:val="24"/>
        </w:rPr>
        <w:t xml:space="preserve"> </w:t>
      </w:r>
      <w:r w:rsidRPr="002F1CF0">
        <w:rPr>
          <w:rFonts w:ascii="Arial" w:hAnsi="Arial" w:cs="Arial"/>
          <w:color w:val="000000" w:themeColor="text1"/>
          <w:sz w:val="24"/>
          <w:szCs w:val="24"/>
        </w:rPr>
        <w:t>su p</w:t>
      </w:r>
      <w:r w:rsidRPr="002F1CF0">
        <w:rPr>
          <w:rFonts w:ascii="Arial" w:hAnsi="Arial" w:cs="Arial"/>
          <w:sz w:val="24"/>
          <w:szCs w:val="24"/>
        </w:rPr>
        <w:t>odnijeli pravodobne i potpune prijave te ispunjavaju formalne uvjete iz internog oglasa objavljenog</w:t>
      </w:r>
      <w:r w:rsidR="000C72BB" w:rsidRPr="002F1CF0">
        <w:rPr>
          <w:rFonts w:ascii="Arial" w:hAnsi="Arial" w:cs="Arial"/>
          <w:sz w:val="24"/>
          <w:szCs w:val="24"/>
        </w:rPr>
        <w:t xml:space="preserve"> </w:t>
      </w:r>
      <w:r w:rsidRPr="002F1CF0">
        <w:rPr>
          <w:rFonts w:ascii="Arial" w:hAnsi="Arial" w:cs="Arial"/>
          <w:sz w:val="24"/>
          <w:szCs w:val="24"/>
        </w:rPr>
        <w:t>na web stranicama Ministarstva</w:t>
      </w:r>
      <w:r w:rsidR="002F1CF0" w:rsidRPr="002F1CF0">
        <w:rPr>
          <w:rFonts w:ascii="Arial" w:hAnsi="Arial" w:cs="Arial"/>
          <w:sz w:val="24"/>
          <w:szCs w:val="24"/>
        </w:rPr>
        <w:t xml:space="preserve"> pravosuđa i uprave, </w:t>
      </w:r>
      <w:r w:rsidRPr="002F1CF0">
        <w:rPr>
          <w:rFonts w:ascii="Arial" w:hAnsi="Arial" w:cs="Arial"/>
          <w:sz w:val="24"/>
          <w:szCs w:val="24"/>
        </w:rPr>
        <w:t xml:space="preserve">Ministarstva unutarnjih poslova i </w:t>
      </w:r>
      <w:r w:rsidR="000C72BB" w:rsidRPr="002F1CF0">
        <w:rPr>
          <w:rFonts w:ascii="Arial" w:hAnsi="Arial" w:cs="Arial"/>
          <w:sz w:val="24"/>
          <w:szCs w:val="24"/>
        </w:rPr>
        <w:t xml:space="preserve">Policijske uprave primorsko-goranske </w:t>
      </w:r>
      <w:r w:rsidRPr="002F1CF0">
        <w:rPr>
          <w:rFonts w:ascii="Arial" w:hAnsi="Arial" w:cs="Arial"/>
          <w:sz w:val="24"/>
          <w:szCs w:val="24"/>
        </w:rPr>
        <w:t xml:space="preserve">dana </w:t>
      </w:r>
      <w:r w:rsidR="00A96F5A">
        <w:rPr>
          <w:rFonts w:ascii="Arial" w:hAnsi="Arial" w:cs="Arial"/>
          <w:sz w:val="24"/>
          <w:szCs w:val="24"/>
        </w:rPr>
        <w:t>4</w:t>
      </w:r>
      <w:r w:rsidR="002C093E">
        <w:rPr>
          <w:rFonts w:ascii="Arial" w:hAnsi="Arial" w:cs="Arial"/>
          <w:sz w:val="24"/>
          <w:szCs w:val="24"/>
        </w:rPr>
        <w:t xml:space="preserve">. </w:t>
      </w:r>
      <w:r w:rsidR="00A96F5A">
        <w:rPr>
          <w:rFonts w:ascii="Arial" w:hAnsi="Arial" w:cs="Arial"/>
          <w:sz w:val="24"/>
          <w:szCs w:val="24"/>
        </w:rPr>
        <w:t xml:space="preserve">prosinca </w:t>
      </w:r>
      <w:r w:rsidR="002F1CF0" w:rsidRPr="002F1CF0">
        <w:rPr>
          <w:rFonts w:ascii="Arial" w:hAnsi="Arial" w:cs="Arial"/>
          <w:sz w:val="24"/>
          <w:szCs w:val="24"/>
        </w:rPr>
        <w:t>202</w:t>
      </w:r>
      <w:r w:rsidR="008E3C1D">
        <w:rPr>
          <w:rFonts w:ascii="Arial" w:hAnsi="Arial" w:cs="Arial"/>
          <w:sz w:val="24"/>
          <w:szCs w:val="24"/>
        </w:rPr>
        <w:t>3</w:t>
      </w:r>
      <w:r w:rsidR="002F1CF0" w:rsidRPr="002F1CF0">
        <w:rPr>
          <w:rFonts w:ascii="Arial" w:hAnsi="Arial" w:cs="Arial"/>
          <w:sz w:val="24"/>
          <w:szCs w:val="24"/>
        </w:rPr>
        <w:t xml:space="preserve">. </w:t>
      </w:r>
      <w:r w:rsidRPr="002F1CF0">
        <w:rPr>
          <w:rFonts w:ascii="Arial" w:hAnsi="Arial" w:cs="Arial"/>
          <w:sz w:val="24"/>
          <w:szCs w:val="24"/>
        </w:rPr>
        <w:t>godine, za popunu slobodn</w:t>
      </w:r>
      <w:r w:rsidR="00A96F5A">
        <w:rPr>
          <w:rFonts w:ascii="Arial" w:hAnsi="Arial" w:cs="Arial"/>
          <w:sz w:val="24"/>
          <w:szCs w:val="24"/>
        </w:rPr>
        <w:t xml:space="preserve">og </w:t>
      </w:r>
      <w:r w:rsidRPr="002F1CF0">
        <w:rPr>
          <w:rFonts w:ascii="Arial" w:hAnsi="Arial" w:cs="Arial"/>
          <w:sz w:val="24"/>
          <w:szCs w:val="24"/>
        </w:rPr>
        <w:t>radn</w:t>
      </w:r>
      <w:r w:rsidR="00A96F5A">
        <w:rPr>
          <w:rFonts w:ascii="Arial" w:hAnsi="Arial" w:cs="Arial"/>
          <w:sz w:val="24"/>
          <w:szCs w:val="24"/>
        </w:rPr>
        <w:t xml:space="preserve">og </w:t>
      </w:r>
      <w:r w:rsidRPr="002F1CF0">
        <w:rPr>
          <w:rFonts w:ascii="Arial" w:hAnsi="Arial" w:cs="Arial"/>
          <w:sz w:val="24"/>
          <w:szCs w:val="24"/>
        </w:rPr>
        <w:t>mjesta rukovodeć</w:t>
      </w:r>
      <w:r w:rsidR="00A96F5A">
        <w:rPr>
          <w:rFonts w:ascii="Arial" w:hAnsi="Arial" w:cs="Arial"/>
          <w:sz w:val="24"/>
          <w:szCs w:val="24"/>
        </w:rPr>
        <w:t xml:space="preserve">eg </w:t>
      </w:r>
      <w:r w:rsidRPr="002F1CF0">
        <w:rPr>
          <w:rFonts w:ascii="Arial" w:hAnsi="Arial" w:cs="Arial"/>
          <w:sz w:val="24"/>
          <w:szCs w:val="24"/>
        </w:rPr>
        <w:t>policijsk</w:t>
      </w:r>
      <w:r w:rsidR="00A96F5A">
        <w:rPr>
          <w:rFonts w:ascii="Arial" w:hAnsi="Arial" w:cs="Arial"/>
          <w:sz w:val="24"/>
          <w:szCs w:val="24"/>
        </w:rPr>
        <w:t xml:space="preserve">og </w:t>
      </w:r>
      <w:r w:rsidRPr="002F1CF0">
        <w:rPr>
          <w:rFonts w:ascii="Arial" w:hAnsi="Arial" w:cs="Arial"/>
          <w:sz w:val="24"/>
          <w:szCs w:val="24"/>
        </w:rPr>
        <w:t>službenika/</w:t>
      </w:r>
      <w:proofErr w:type="spellStart"/>
      <w:r w:rsidRPr="002F1CF0">
        <w:rPr>
          <w:rFonts w:ascii="Arial" w:hAnsi="Arial" w:cs="Arial"/>
          <w:sz w:val="24"/>
          <w:szCs w:val="24"/>
        </w:rPr>
        <w:t>c</w:t>
      </w:r>
      <w:r w:rsidR="00A96F5A">
        <w:rPr>
          <w:rFonts w:ascii="Arial" w:hAnsi="Arial" w:cs="Arial"/>
          <w:sz w:val="24"/>
          <w:szCs w:val="24"/>
        </w:rPr>
        <w:t>e</w:t>
      </w:r>
      <w:proofErr w:type="spellEnd"/>
      <w:r w:rsidR="002F1CF0" w:rsidRPr="002F1CF0">
        <w:rPr>
          <w:rFonts w:ascii="Arial" w:hAnsi="Arial" w:cs="Arial"/>
          <w:sz w:val="24"/>
          <w:szCs w:val="24"/>
        </w:rPr>
        <w:t xml:space="preserve">: </w:t>
      </w:r>
    </w:p>
    <w:p w:rsidR="002F1CF0" w:rsidRPr="008E3C1D" w:rsidRDefault="008E3C1D" w:rsidP="008E3C1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E3C1D">
        <w:rPr>
          <w:rFonts w:ascii="Arial" w:hAnsi="Arial" w:cs="Arial"/>
          <w:b/>
          <w:sz w:val="24"/>
          <w:szCs w:val="24"/>
        </w:rPr>
        <w:t>Policijsk</w:t>
      </w:r>
      <w:r w:rsidR="002C093E">
        <w:rPr>
          <w:rFonts w:ascii="Arial" w:hAnsi="Arial" w:cs="Arial"/>
          <w:b/>
          <w:sz w:val="24"/>
          <w:szCs w:val="24"/>
        </w:rPr>
        <w:t>a</w:t>
      </w:r>
      <w:r w:rsidRPr="008E3C1D">
        <w:rPr>
          <w:rFonts w:ascii="Arial" w:hAnsi="Arial" w:cs="Arial"/>
          <w:b/>
          <w:sz w:val="24"/>
          <w:szCs w:val="24"/>
        </w:rPr>
        <w:t xml:space="preserve"> postaj</w:t>
      </w:r>
      <w:r w:rsidR="002C093E">
        <w:rPr>
          <w:rFonts w:ascii="Arial" w:hAnsi="Arial" w:cs="Arial"/>
          <w:b/>
          <w:sz w:val="24"/>
          <w:szCs w:val="24"/>
        </w:rPr>
        <w:t xml:space="preserve">a </w:t>
      </w:r>
      <w:bookmarkStart w:id="0" w:name="_GoBack"/>
      <w:bookmarkEnd w:id="0"/>
      <w:r w:rsidR="00A96F5A">
        <w:rPr>
          <w:rFonts w:ascii="Arial" w:hAnsi="Arial" w:cs="Arial"/>
          <w:b/>
          <w:sz w:val="24"/>
          <w:szCs w:val="24"/>
        </w:rPr>
        <w:t xml:space="preserve">Krk, </w:t>
      </w:r>
      <w:r w:rsidR="002F1CF0" w:rsidRPr="008E3C1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="002F1CF0" w:rsidRPr="008E3C1D">
        <w:rPr>
          <w:rFonts w:ascii="Arial" w:hAnsi="Arial" w:cs="Arial"/>
          <w:b/>
          <w:sz w:val="24"/>
          <w:szCs w:val="24"/>
        </w:rPr>
        <w:t>ca</w:t>
      </w:r>
      <w:proofErr w:type="spellEnd"/>
      <w:r w:rsidR="002F1CF0" w:rsidRPr="008E3C1D">
        <w:rPr>
          <w:rFonts w:ascii="Arial" w:hAnsi="Arial" w:cs="Arial"/>
          <w:b/>
          <w:sz w:val="24"/>
          <w:szCs w:val="24"/>
        </w:rPr>
        <w:t xml:space="preserve"> policijske postaje</w:t>
      </w:r>
    </w:p>
    <w:p w:rsidR="002F1CF0" w:rsidRPr="00E04F8B" w:rsidRDefault="00556844" w:rsidP="002F1CF0">
      <w:pPr>
        <w:jc w:val="both"/>
        <w:rPr>
          <w:rFonts w:ascii="Arial" w:hAnsi="Arial" w:cs="Arial"/>
          <w:b/>
          <w:sz w:val="24"/>
          <w:szCs w:val="24"/>
        </w:rPr>
      </w:pPr>
      <w:r w:rsidRPr="00E04F8B">
        <w:rPr>
          <w:rFonts w:ascii="Arial" w:hAnsi="Arial" w:cs="Arial"/>
          <w:b/>
          <w:sz w:val="24"/>
          <w:szCs w:val="24"/>
        </w:rPr>
        <w:t xml:space="preserve">koje će se održati </w:t>
      </w:r>
      <w:r w:rsidR="00A96F5A">
        <w:rPr>
          <w:rFonts w:ascii="Arial" w:hAnsi="Arial" w:cs="Arial"/>
          <w:b/>
          <w:sz w:val="24"/>
          <w:szCs w:val="24"/>
        </w:rPr>
        <w:t xml:space="preserve">12. veljače </w:t>
      </w:r>
      <w:r w:rsidR="002F1CF0" w:rsidRPr="00E04F8B">
        <w:rPr>
          <w:rFonts w:ascii="Arial" w:hAnsi="Arial" w:cs="Arial"/>
          <w:b/>
          <w:sz w:val="24"/>
          <w:szCs w:val="24"/>
        </w:rPr>
        <w:t>202</w:t>
      </w:r>
      <w:r w:rsidR="00A96F5A">
        <w:rPr>
          <w:rFonts w:ascii="Arial" w:hAnsi="Arial" w:cs="Arial"/>
          <w:b/>
          <w:sz w:val="24"/>
          <w:szCs w:val="24"/>
        </w:rPr>
        <w:t>4</w:t>
      </w:r>
      <w:r w:rsidR="002F1CF0" w:rsidRPr="00E04F8B">
        <w:rPr>
          <w:rFonts w:ascii="Arial" w:hAnsi="Arial" w:cs="Arial"/>
          <w:b/>
          <w:sz w:val="24"/>
          <w:szCs w:val="24"/>
        </w:rPr>
        <w:t xml:space="preserve">. godine </w:t>
      </w:r>
      <w:r w:rsidR="000C72BB" w:rsidRPr="00E04F8B">
        <w:rPr>
          <w:rFonts w:ascii="Arial" w:hAnsi="Arial" w:cs="Arial"/>
          <w:b/>
          <w:sz w:val="24"/>
          <w:szCs w:val="24"/>
        </w:rPr>
        <w:t>u</w:t>
      </w:r>
      <w:r w:rsidR="0095361A" w:rsidRPr="00E04F8B">
        <w:rPr>
          <w:rFonts w:ascii="Arial" w:hAnsi="Arial" w:cs="Arial"/>
          <w:b/>
          <w:sz w:val="24"/>
          <w:szCs w:val="24"/>
        </w:rPr>
        <w:t xml:space="preserve"> </w:t>
      </w:r>
      <w:r w:rsidR="001757C4" w:rsidRPr="00E04F8B">
        <w:rPr>
          <w:rFonts w:ascii="Arial" w:hAnsi="Arial" w:cs="Arial"/>
          <w:b/>
          <w:sz w:val="24"/>
          <w:szCs w:val="24"/>
        </w:rPr>
        <w:t>1</w:t>
      </w:r>
      <w:r w:rsidR="00A96F5A">
        <w:rPr>
          <w:rFonts w:ascii="Arial" w:hAnsi="Arial" w:cs="Arial"/>
          <w:b/>
          <w:sz w:val="24"/>
          <w:szCs w:val="24"/>
        </w:rPr>
        <w:t>0</w:t>
      </w:r>
      <w:r w:rsidR="0095361A" w:rsidRPr="00E04F8B">
        <w:rPr>
          <w:rFonts w:ascii="Arial" w:hAnsi="Arial" w:cs="Arial"/>
          <w:b/>
          <w:sz w:val="24"/>
          <w:szCs w:val="24"/>
        </w:rPr>
        <w:t xml:space="preserve">,00 sati </w:t>
      </w:r>
      <w:r w:rsidRPr="00E04F8B">
        <w:rPr>
          <w:rFonts w:ascii="Arial" w:hAnsi="Arial" w:cs="Arial"/>
          <w:b/>
          <w:sz w:val="24"/>
          <w:szCs w:val="24"/>
        </w:rPr>
        <w:t xml:space="preserve">u </w:t>
      </w:r>
      <w:r w:rsidR="002F1CF0" w:rsidRPr="00E04F8B">
        <w:rPr>
          <w:rFonts w:ascii="Arial" w:hAnsi="Arial" w:cs="Arial"/>
          <w:b/>
          <w:sz w:val="24"/>
          <w:szCs w:val="24"/>
        </w:rPr>
        <w:t xml:space="preserve">Policijskom domu u Rijeci, </w:t>
      </w:r>
      <w:proofErr w:type="spellStart"/>
      <w:r w:rsidR="002F1CF0" w:rsidRPr="00E04F8B">
        <w:rPr>
          <w:rFonts w:ascii="Arial" w:hAnsi="Arial" w:cs="Arial"/>
          <w:b/>
          <w:sz w:val="24"/>
          <w:szCs w:val="24"/>
        </w:rPr>
        <w:t>Trinajstićeva</w:t>
      </w:r>
      <w:proofErr w:type="spellEnd"/>
      <w:r w:rsidR="002F1CF0" w:rsidRPr="00E04F8B">
        <w:rPr>
          <w:rFonts w:ascii="Arial" w:hAnsi="Arial" w:cs="Arial"/>
          <w:b/>
          <w:sz w:val="24"/>
          <w:szCs w:val="24"/>
        </w:rPr>
        <w:t xml:space="preserve"> 2. </w:t>
      </w:r>
    </w:p>
    <w:p w:rsidR="000C72BB" w:rsidRPr="002F1CF0" w:rsidRDefault="00556844" w:rsidP="002F1CF0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color w:val="000000" w:themeColor="text1"/>
          <w:sz w:val="24"/>
          <w:szCs w:val="24"/>
        </w:rPr>
        <w:t xml:space="preserve">Kandidati koji </w:t>
      </w:r>
      <w:r w:rsidRPr="002F1CF0">
        <w:rPr>
          <w:rFonts w:ascii="Arial" w:hAnsi="Arial" w:cs="Arial"/>
          <w:sz w:val="24"/>
          <w:szCs w:val="24"/>
        </w:rPr>
        <w:t>udovoljavaju uvjetima iz internog oglasa biti će o tome obaviješte</w:t>
      </w:r>
      <w:r w:rsidRPr="002F1CF0">
        <w:rPr>
          <w:rFonts w:ascii="Arial" w:hAnsi="Arial" w:cs="Arial"/>
          <w:color w:val="000000" w:themeColor="text1"/>
          <w:sz w:val="24"/>
          <w:szCs w:val="24"/>
        </w:rPr>
        <w:t>ni putem te</w:t>
      </w:r>
      <w:r w:rsidRPr="002F1CF0">
        <w:rPr>
          <w:rFonts w:ascii="Arial" w:hAnsi="Arial" w:cs="Arial"/>
          <w:sz w:val="24"/>
          <w:szCs w:val="24"/>
        </w:rPr>
        <w:t>lefona.</w:t>
      </w:r>
    </w:p>
    <w:p w:rsidR="00556844" w:rsidRDefault="00556844" w:rsidP="00E04F8B">
      <w:pPr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Pravni izvori za pripremu kandidata za testiranje objavljeni su na web stranici Ministarstva unutarnjih poslova</w:t>
      </w:r>
      <w:r w:rsidR="002F1CF0" w:rsidRPr="002F1CF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F1CF0" w:rsidRPr="002F1CF0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2F1CF0" w:rsidRPr="002F1CF0">
        <w:rPr>
          <w:rFonts w:ascii="Arial" w:hAnsi="Arial" w:cs="Arial"/>
          <w:sz w:val="24"/>
          <w:szCs w:val="24"/>
        </w:rPr>
        <w:t xml:space="preserve"> </w:t>
      </w:r>
      <w:r w:rsidR="000C72BB" w:rsidRPr="002F1CF0">
        <w:rPr>
          <w:rFonts w:ascii="Arial" w:hAnsi="Arial" w:cs="Arial"/>
          <w:sz w:val="24"/>
          <w:szCs w:val="24"/>
        </w:rPr>
        <w:t>i web stranici Policijske uprave primorsko-goranske</w:t>
      </w:r>
      <w:r w:rsidR="00D37801" w:rsidRPr="002F1CF0">
        <w:rPr>
          <w:rFonts w:ascii="Arial" w:hAnsi="Arial" w:cs="Arial"/>
          <w:color w:val="424242"/>
          <w:sz w:val="24"/>
          <w:szCs w:val="24"/>
        </w:rPr>
        <w:t xml:space="preserve"> </w:t>
      </w:r>
      <w:hyperlink r:id="rId7" w:tgtFrame="_blank" w:history="1">
        <w:r w:rsidR="00D37801" w:rsidRPr="002F1CF0">
          <w:rPr>
            <w:rStyle w:val="Hiperveza"/>
            <w:rFonts w:ascii="Arial" w:hAnsi="Arial" w:cs="Arial"/>
            <w:sz w:val="24"/>
            <w:szCs w:val="24"/>
          </w:rPr>
          <w:t>primorsko-goranska-policija.gov.hr</w:t>
        </w:r>
      </w:hyperlink>
      <w:r w:rsidR="00D37801" w:rsidRPr="002F1CF0">
        <w:rPr>
          <w:rFonts w:ascii="Arial" w:hAnsi="Arial" w:cs="Arial"/>
          <w:color w:val="424242"/>
          <w:sz w:val="24"/>
          <w:szCs w:val="24"/>
        </w:rPr>
        <w:t xml:space="preserve"> </w:t>
      </w:r>
      <w:r w:rsidR="00D37801" w:rsidRPr="002F1CF0">
        <w:rPr>
          <w:rFonts w:ascii="Arial" w:hAnsi="Arial" w:cs="Arial"/>
          <w:sz w:val="24"/>
          <w:szCs w:val="24"/>
        </w:rPr>
        <w:t>isto</w:t>
      </w:r>
      <w:r w:rsidRPr="002F1CF0">
        <w:rPr>
          <w:rFonts w:ascii="Arial" w:hAnsi="Arial" w:cs="Arial"/>
          <w:sz w:val="24"/>
          <w:szCs w:val="24"/>
        </w:rPr>
        <w:t>vremeno s objavom internog oglasa.</w:t>
      </w:r>
    </w:p>
    <w:p w:rsidR="00556844" w:rsidRPr="002F1CF0" w:rsidRDefault="00556844" w:rsidP="00E04F8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>Kandidati koji zadovolje na testiranju odnosno ostvare najmanje 5 bodova, pristupit će razgovoru (intervjuu) s Komisijom.</w:t>
      </w:r>
    </w:p>
    <w:p w:rsidR="00556844" w:rsidRPr="00E04F8B" w:rsidRDefault="00556844" w:rsidP="00E04F8B">
      <w:pPr>
        <w:pStyle w:val="Odlomakpopis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04F8B">
        <w:rPr>
          <w:rFonts w:ascii="Arial" w:hAnsi="Arial" w:cs="Arial"/>
          <w:b/>
          <w:sz w:val="24"/>
          <w:szCs w:val="24"/>
        </w:rPr>
        <w:t xml:space="preserve">Razgovor (intervju) s kandidatima obavit će </w:t>
      </w:r>
      <w:r w:rsidR="00E04F8B" w:rsidRPr="00E04F8B">
        <w:rPr>
          <w:rFonts w:ascii="Arial" w:hAnsi="Arial" w:cs="Arial"/>
          <w:b/>
          <w:sz w:val="24"/>
          <w:szCs w:val="24"/>
        </w:rPr>
        <w:t xml:space="preserve">istog dana, </w:t>
      </w:r>
      <w:r w:rsidR="000E206F">
        <w:rPr>
          <w:rFonts w:ascii="Arial" w:hAnsi="Arial" w:cs="Arial"/>
          <w:b/>
          <w:sz w:val="24"/>
          <w:szCs w:val="24"/>
        </w:rPr>
        <w:t xml:space="preserve">12. veljače 2024. </w:t>
      </w:r>
      <w:r w:rsidR="00E04F8B" w:rsidRPr="00E04F8B">
        <w:rPr>
          <w:rFonts w:ascii="Arial" w:hAnsi="Arial" w:cs="Arial"/>
          <w:b/>
          <w:sz w:val="24"/>
          <w:szCs w:val="24"/>
        </w:rPr>
        <w:t xml:space="preserve">godine u Policijskom domu u Rijeci, </w:t>
      </w:r>
      <w:proofErr w:type="spellStart"/>
      <w:r w:rsidR="00E04F8B" w:rsidRPr="00E04F8B">
        <w:rPr>
          <w:rFonts w:ascii="Arial" w:hAnsi="Arial" w:cs="Arial"/>
          <w:b/>
          <w:sz w:val="24"/>
          <w:szCs w:val="24"/>
        </w:rPr>
        <w:t>Trinajstićeva</w:t>
      </w:r>
      <w:proofErr w:type="spellEnd"/>
      <w:r w:rsidR="00E04F8B" w:rsidRPr="00E04F8B">
        <w:rPr>
          <w:rFonts w:ascii="Arial" w:hAnsi="Arial" w:cs="Arial"/>
          <w:b/>
          <w:sz w:val="24"/>
          <w:szCs w:val="24"/>
        </w:rPr>
        <w:t xml:space="preserve"> 2. </w:t>
      </w:r>
    </w:p>
    <w:p w:rsidR="00556844" w:rsidRPr="002F1CF0" w:rsidRDefault="00E04F8B" w:rsidP="00E04F8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</w:t>
      </w:r>
      <w:r w:rsidR="00556844" w:rsidRPr="002F1CF0">
        <w:rPr>
          <w:rFonts w:ascii="Arial" w:hAnsi="Arial" w:cs="Arial"/>
          <w:sz w:val="24"/>
          <w:szCs w:val="24"/>
        </w:rPr>
        <w:t>će u razgovoru (intervjuu) s kandidatima utvrditi znanje, sposobnosti i vještine, profesionalne ciljeve i motivaciju za rad, interese te rezultat</w:t>
      </w:r>
      <w:r w:rsidR="00FE2B25" w:rsidRPr="002F1CF0">
        <w:rPr>
          <w:rFonts w:ascii="Arial" w:hAnsi="Arial" w:cs="Arial"/>
          <w:sz w:val="24"/>
          <w:szCs w:val="24"/>
        </w:rPr>
        <w:t>e</w:t>
      </w:r>
      <w:r w:rsidR="00556844" w:rsidRPr="002F1CF0">
        <w:rPr>
          <w:rFonts w:ascii="Arial" w:hAnsi="Arial" w:cs="Arial"/>
          <w:sz w:val="24"/>
          <w:szCs w:val="24"/>
        </w:rPr>
        <w:t xml:space="preserve"> ostvarene u njihovom dosadašnjem radu. Smatrat će se da su kandidati zadovoljili na razgovoru (intervjuu) ako su dobili najmanje 5 bodova.</w:t>
      </w:r>
    </w:p>
    <w:p w:rsidR="00556844" w:rsidRPr="002F1CF0" w:rsidRDefault="00556844" w:rsidP="00556844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9220C" w:rsidRPr="002F1CF0" w:rsidRDefault="00556844" w:rsidP="00556844">
      <w:pPr>
        <w:pStyle w:val="Odlomakpopisa"/>
        <w:spacing w:after="0"/>
        <w:ind w:left="0" w:firstLine="708"/>
        <w:jc w:val="right"/>
        <w:rPr>
          <w:rFonts w:ascii="Arial" w:hAnsi="Arial" w:cs="Arial"/>
          <w:sz w:val="24"/>
          <w:szCs w:val="24"/>
        </w:rPr>
      </w:pP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  <w:r w:rsidRPr="002F1CF0">
        <w:rPr>
          <w:rFonts w:ascii="Arial" w:hAnsi="Arial" w:cs="Arial"/>
          <w:sz w:val="24"/>
          <w:szCs w:val="24"/>
        </w:rPr>
        <w:tab/>
      </w:r>
    </w:p>
    <w:p w:rsidR="00556844" w:rsidRPr="002F1CF0" w:rsidRDefault="00E04F8B" w:rsidP="00E04F8B">
      <w:pPr>
        <w:pStyle w:val="Odlomakpopisa"/>
        <w:spacing w:after="0"/>
        <w:ind w:left="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za odabir kandidata </w:t>
      </w:r>
    </w:p>
    <w:p w:rsidR="00556844" w:rsidRPr="002F1CF0" w:rsidRDefault="00556844" w:rsidP="00556844">
      <w:pPr>
        <w:rPr>
          <w:rFonts w:ascii="Arial" w:hAnsi="Arial" w:cs="Arial"/>
          <w:sz w:val="24"/>
          <w:szCs w:val="24"/>
        </w:rPr>
      </w:pPr>
    </w:p>
    <w:sectPr w:rsidR="00556844" w:rsidRPr="002F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41D"/>
    <w:multiLevelType w:val="multilevel"/>
    <w:tmpl w:val="26E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A1F82"/>
    <w:multiLevelType w:val="hybridMultilevel"/>
    <w:tmpl w:val="2AC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6367"/>
    <w:multiLevelType w:val="hybridMultilevel"/>
    <w:tmpl w:val="313C3D4A"/>
    <w:lvl w:ilvl="0" w:tplc="C584F8E8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44"/>
    <w:rsid w:val="000C72BB"/>
    <w:rsid w:val="000E206F"/>
    <w:rsid w:val="001150B7"/>
    <w:rsid w:val="001757C4"/>
    <w:rsid w:val="001849E2"/>
    <w:rsid w:val="00214272"/>
    <w:rsid w:val="002C093E"/>
    <w:rsid w:val="002D11D4"/>
    <w:rsid w:val="002D4085"/>
    <w:rsid w:val="002F1CF0"/>
    <w:rsid w:val="0049220C"/>
    <w:rsid w:val="005116CE"/>
    <w:rsid w:val="00556844"/>
    <w:rsid w:val="00680790"/>
    <w:rsid w:val="008E3C1D"/>
    <w:rsid w:val="0095361A"/>
    <w:rsid w:val="00A10BF8"/>
    <w:rsid w:val="00A65224"/>
    <w:rsid w:val="00A96F5A"/>
    <w:rsid w:val="00B0220C"/>
    <w:rsid w:val="00C070E0"/>
    <w:rsid w:val="00CD71D4"/>
    <w:rsid w:val="00D37801"/>
    <w:rsid w:val="00E04F8B"/>
    <w:rsid w:val="00F309C4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9CF3"/>
  <w15:chartTrackingRefBased/>
  <w15:docId w15:val="{01D03D9C-7F7A-4E21-9C7B-4CD032A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55684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nhideWhenUsed/>
    <w:rsid w:val="0055684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5684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Bulat Radovčić Nela</cp:lastModifiedBy>
  <cp:revision>3</cp:revision>
  <cp:lastPrinted>2019-06-10T07:56:00Z</cp:lastPrinted>
  <dcterms:created xsi:type="dcterms:W3CDTF">2024-01-31T07:30:00Z</dcterms:created>
  <dcterms:modified xsi:type="dcterms:W3CDTF">2024-01-31T07:32:00Z</dcterms:modified>
</cp:coreProperties>
</file>